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0A7" w14:textId="77777777" w:rsidR="00414114" w:rsidRDefault="00000000">
      <w:pPr>
        <w:spacing w:after="0" w:line="259" w:lineRule="auto"/>
        <w:ind w:left="0" w:firstLine="0"/>
      </w:pPr>
      <w:r>
        <w:t xml:space="preserve"> </w:t>
      </w:r>
    </w:p>
    <w:p w14:paraId="69B43270" w14:textId="67173590" w:rsidR="00414114" w:rsidRDefault="00470862" w:rsidP="00470862">
      <w:pPr>
        <w:spacing w:after="486" w:line="259" w:lineRule="auto"/>
        <w:ind w:left="0" w:firstLine="0"/>
        <w:jc w:val="center"/>
      </w:pPr>
      <w:r>
        <w:fldChar w:fldCharType="begin"/>
      </w:r>
      <w:r>
        <w:instrText xml:space="preserve"> INCLUDEPICTURE "cid:E7AB2F83-0540-4E73-96BF-67057A9D903F" \* MERGEFORMATINET </w:instrText>
      </w:r>
      <w:r>
        <w:fldChar w:fldCharType="separate"/>
      </w:r>
      <w:r w:rsidRPr="00354F9A">
        <w:rPr>
          <w:noProof/>
        </w:rPr>
        <w:t xml:space="preserve"> </w:t>
      </w:r>
      <w:r w:rsidRPr="00354F9A">
        <w:rPr>
          <w:noProof/>
        </w:rPr>
        <w:drawing>
          <wp:inline distT="0" distB="0" distL="0" distR="0" wp14:anchorId="006EB167" wp14:editId="319878F6">
            <wp:extent cx="2406650" cy="1619186"/>
            <wp:effectExtent l="0" t="0" r="0" b="0"/>
            <wp:docPr id="1906235798" name="Immagine 1" descr="Immagine che contiene corona, testo, gioielli della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35798" name="Immagine 1" descr="Immagine che contiene corona, testo, gioielli della cor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084" cy="163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32FC8A32" w14:textId="50D7DE41" w:rsidR="00414114" w:rsidRDefault="00FD0CDD" w:rsidP="00FD0CDD">
      <w:pPr>
        <w:pStyle w:val="Titolo2"/>
        <w:ind w:left="0"/>
        <w:jc w:val="left"/>
        <w:rPr>
          <w:rFonts w:ascii="Bodoni 72 Book" w:hAnsi="Bodoni 72 Book"/>
          <w:color w:val="806000" w:themeColor="accent4" w:themeShade="80"/>
        </w:rPr>
      </w:pPr>
      <w:r>
        <w:rPr>
          <w:rFonts w:ascii="Bodoni 72 Book" w:hAnsi="Bodoni 72 Book"/>
          <w:color w:val="806000" w:themeColor="accent4" w:themeShade="80"/>
        </w:rPr>
        <w:t xml:space="preserve">                                                                                                            </w:t>
      </w:r>
      <w:r w:rsidRPr="00E70878">
        <w:rPr>
          <w:rFonts w:ascii="Bodoni 72 Book" w:hAnsi="Bodoni 72 Book"/>
          <w:color w:val="806000" w:themeColor="accent4" w:themeShade="80"/>
        </w:rPr>
        <w:t xml:space="preserve">ITALIA   </w:t>
      </w:r>
      <w:proofErr w:type="gramStart"/>
      <w:r w:rsidRPr="00E70878">
        <w:rPr>
          <w:rFonts w:ascii="Bodoni 72 Book" w:hAnsi="Bodoni 72 Book"/>
          <w:color w:val="806000" w:themeColor="accent4" w:themeShade="80"/>
        </w:rPr>
        <w:t>|  FRIULI</w:t>
      </w:r>
      <w:proofErr w:type="gramEnd"/>
      <w:r w:rsidRPr="00E70878">
        <w:rPr>
          <w:rFonts w:ascii="Bodoni 72 Book" w:hAnsi="Bodoni 72 Book"/>
          <w:color w:val="806000" w:themeColor="accent4" w:themeShade="80"/>
        </w:rPr>
        <w:t xml:space="preserve"> VENEZIA GIULIA  </w:t>
      </w:r>
    </w:p>
    <w:p w14:paraId="10460A4B" w14:textId="202ACA55" w:rsidR="00D42BFE" w:rsidRDefault="00D42BFE" w:rsidP="00D42BFE">
      <w:pPr>
        <w:spacing w:after="486" w:line="259" w:lineRule="auto"/>
        <w:ind w:left="0" w:firstLine="0"/>
        <w:rPr>
          <w:color w:val="806000" w:themeColor="accent4" w:themeShade="80"/>
          <w:sz w:val="21"/>
          <w:szCs w:val="28"/>
        </w:rPr>
      </w:pPr>
      <w:r>
        <w:rPr>
          <w:rFonts w:ascii="Bodoni 72 Book" w:hAnsi="Bodoni 72 Book"/>
          <w:color w:val="806000" w:themeColor="accent4" w:themeShade="80"/>
          <w:sz w:val="44"/>
          <w:szCs w:val="28"/>
        </w:rPr>
        <w:t xml:space="preserve">                             </w:t>
      </w:r>
      <w:r w:rsidRPr="00A60D6D">
        <w:rPr>
          <w:rFonts w:ascii="Bodoni 72 Book" w:hAnsi="Bodoni 72 Book"/>
          <w:color w:val="806000" w:themeColor="accent4" w:themeShade="80"/>
          <w:sz w:val="44"/>
          <w:szCs w:val="28"/>
        </w:rPr>
        <w:t>MERLOT - Friuli Colli Orientali Doc</w:t>
      </w:r>
    </w:p>
    <w:p w14:paraId="3010D19C" w14:textId="77777777" w:rsidR="00D42BFE" w:rsidRPr="00D42BFE" w:rsidRDefault="00D42BFE" w:rsidP="00D42BFE"/>
    <w:p w14:paraId="060F1B65" w14:textId="6D5B71B9" w:rsidR="00470862" w:rsidRDefault="00D42BFE" w:rsidP="00D42BFE">
      <w:pPr>
        <w:spacing w:after="47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55A831DE" wp14:editId="77ACB4AA">
            <wp:extent cx="1404710" cy="4299858"/>
            <wp:effectExtent l="0" t="0" r="5080" b="5715"/>
            <wp:docPr id="14" name="Picture 14" descr="Immagine che contiene bevanda, alcol, cibo, bottigli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magine che contiene bevanda, alcol, cibo, bottigli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4710" cy="42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4A216" w14:textId="3881723E" w:rsidR="00414114" w:rsidRDefault="00414114">
      <w:pPr>
        <w:spacing w:after="0" w:line="259" w:lineRule="auto"/>
        <w:ind w:left="4298" w:firstLine="0"/>
      </w:pPr>
    </w:p>
    <w:p w14:paraId="351B24FF" w14:textId="77777777" w:rsidR="00414114" w:rsidRDefault="00000000">
      <w:pPr>
        <w:spacing w:after="0" w:line="259" w:lineRule="auto"/>
        <w:ind w:left="0" w:firstLine="0"/>
      </w:pPr>
      <w:r>
        <w:t xml:space="preserve"> </w:t>
      </w:r>
    </w:p>
    <w:p w14:paraId="2C761370" w14:textId="77777777" w:rsidR="00470862" w:rsidRDefault="00470862" w:rsidP="00470862">
      <w:pPr>
        <w:pStyle w:val="Titolo2"/>
        <w:jc w:val="left"/>
      </w:pPr>
      <w:r>
        <w:fldChar w:fldCharType="begin"/>
      </w:r>
      <w:r>
        <w:instrText xml:space="preserve"> INCLUDEPICTURE "cid:E7AB2F83-0540-4E73-96BF-67057A9D903F" \* MERGEFORMATINET </w:instrText>
      </w:r>
      <w:r>
        <w:fldChar w:fldCharType="separate"/>
      </w:r>
      <w:r w:rsidRPr="00354F9A">
        <w:rPr>
          <w:noProof/>
        </w:rPr>
        <w:t xml:space="preserve"> </w:t>
      </w:r>
      <w:r w:rsidRPr="00354F9A">
        <w:rPr>
          <w:noProof/>
        </w:rPr>
        <w:drawing>
          <wp:inline distT="0" distB="0" distL="0" distR="0" wp14:anchorId="38F90BE3" wp14:editId="4549D789">
            <wp:extent cx="2406650" cy="1619186"/>
            <wp:effectExtent l="0" t="0" r="0" b="0"/>
            <wp:docPr id="162937030" name="Immagine 162937030" descr="Immagine che contiene corona, testo, gioielli della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7030" name="Immagine 162937030" descr="Immagine che contiene corona, testo, gioielli della cor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084" cy="163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18865A70" w14:textId="7AEFFFDD" w:rsidR="00D42BFE" w:rsidRDefault="00D42BFE" w:rsidP="00A60D6D">
      <w:pPr>
        <w:spacing w:after="486" w:line="259" w:lineRule="auto"/>
        <w:ind w:left="0" w:firstLine="0"/>
        <w:rPr>
          <w:color w:val="806000" w:themeColor="accent4" w:themeShade="80"/>
          <w:sz w:val="21"/>
          <w:szCs w:val="28"/>
        </w:rPr>
      </w:pPr>
      <w:r>
        <w:t xml:space="preserve">                                               </w:t>
      </w:r>
      <w:r w:rsidR="00000000" w:rsidRPr="00A60D6D">
        <w:rPr>
          <w:rFonts w:ascii="Bodoni 72 Book" w:hAnsi="Bodoni 72 Book"/>
          <w:color w:val="806000" w:themeColor="accent4" w:themeShade="80"/>
          <w:sz w:val="44"/>
          <w:szCs w:val="28"/>
        </w:rPr>
        <w:t>MERLOT - Friuli Colli Orientali Doc</w:t>
      </w:r>
    </w:p>
    <w:p w14:paraId="0699C61C" w14:textId="7C19716C" w:rsidR="00414114" w:rsidRPr="00A60D6D" w:rsidRDefault="00D42BFE" w:rsidP="00A60D6D">
      <w:pPr>
        <w:spacing w:after="486" w:line="259" w:lineRule="auto"/>
        <w:ind w:left="0" w:firstLine="0"/>
        <w:rPr>
          <w:color w:val="806000" w:themeColor="accent4" w:themeShade="80"/>
          <w:sz w:val="21"/>
          <w:szCs w:val="28"/>
        </w:rPr>
      </w:pPr>
      <w:r>
        <w:rPr>
          <w:color w:val="806000" w:themeColor="accent4" w:themeShade="80"/>
          <w:sz w:val="21"/>
          <w:szCs w:val="28"/>
        </w:rPr>
        <w:t xml:space="preserve">    </w:t>
      </w:r>
      <w:r w:rsidR="00A60D6D">
        <w:rPr>
          <w:color w:val="806000" w:themeColor="accent4" w:themeShade="80"/>
          <w:sz w:val="21"/>
          <w:szCs w:val="28"/>
        </w:rPr>
        <w:t xml:space="preserve"> </w:t>
      </w:r>
      <w:r w:rsidR="00A60D6D" w:rsidRPr="00B36FD3">
        <w:rPr>
          <w:rFonts w:ascii="Bodoni 72 Book" w:hAnsi="Bodoni 72 Book"/>
          <w:b/>
          <w:sz w:val="21"/>
          <w:szCs w:val="28"/>
        </w:rPr>
        <w:t>Vitigno</w:t>
      </w:r>
      <w:r w:rsidR="00A60D6D" w:rsidRPr="00B36FD3">
        <w:rPr>
          <w:rFonts w:ascii="Bodoni 72 Book" w:hAnsi="Bodoni 72 Book"/>
          <w:i/>
          <w:sz w:val="21"/>
          <w:szCs w:val="28"/>
        </w:rPr>
        <w:t>:</w:t>
      </w:r>
      <w:r w:rsidR="00A60D6D" w:rsidRPr="00B36FD3">
        <w:rPr>
          <w:rFonts w:ascii="Bodoni 72 Book" w:hAnsi="Bodoni 72 Book"/>
          <w:sz w:val="21"/>
          <w:szCs w:val="28"/>
        </w:rPr>
        <w:t xml:space="preserve"> Merlot 100% </w:t>
      </w:r>
    </w:p>
    <w:p w14:paraId="5451E016" w14:textId="77777777" w:rsidR="00414114" w:rsidRPr="00B36FD3" w:rsidRDefault="00000000">
      <w:pPr>
        <w:ind w:left="282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b/>
          <w:sz w:val="21"/>
          <w:szCs w:val="28"/>
        </w:rPr>
        <w:t>Zona di produzione</w:t>
      </w:r>
      <w:r w:rsidRPr="00B36FD3">
        <w:rPr>
          <w:rFonts w:ascii="Bodoni 72 Book" w:hAnsi="Bodoni 72 Book"/>
          <w:sz w:val="21"/>
          <w:szCs w:val="28"/>
        </w:rPr>
        <w:t>: colline Friuli Colli Orientali - Prepotto (Ud).</w:t>
      </w:r>
    </w:p>
    <w:p w14:paraId="640E8382" w14:textId="77777777" w:rsidR="00414114" w:rsidRPr="00B36FD3" w:rsidRDefault="00000000">
      <w:pPr>
        <w:spacing w:after="443" w:line="265" w:lineRule="auto"/>
        <w:ind w:left="282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b/>
          <w:sz w:val="21"/>
          <w:szCs w:val="28"/>
        </w:rPr>
        <w:t>Età media degli impianti</w:t>
      </w:r>
      <w:r w:rsidRPr="00B36FD3">
        <w:rPr>
          <w:rFonts w:ascii="Bodoni 72 Book" w:hAnsi="Bodoni 72 Book"/>
          <w:i/>
          <w:sz w:val="21"/>
          <w:szCs w:val="28"/>
        </w:rPr>
        <w:t>:</w:t>
      </w:r>
      <w:r w:rsidRPr="00B36FD3">
        <w:rPr>
          <w:rFonts w:ascii="Bodoni 72 Book" w:hAnsi="Bodoni 72 Book"/>
          <w:sz w:val="21"/>
          <w:szCs w:val="28"/>
        </w:rPr>
        <w:t xml:space="preserve"> 60/80 anni.        </w:t>
      </w:r>
      <w:r w:rsidRPr="00B36FD3">
        <w:rPr>
          <w:rFonts w:ascii="Bodoni 72 Book" w:hAnsi="Bodoni 72 Book"/>
          <w:b/>
          <w:sz w:val="21"/>
          <w:szCs w:val="28"/>
        </w:rPr>
        <w:t>Resa per ettaro</w:t>
      </w:r>
      <w:r w:rsidRPr="00B36FD3">
        <w:rPr>
          <w:rFonts w:ascii="Bodoni 72 Book" w:hAnsi="Bodoni 72 Book"/>
          <w:i/>
          <w:sz w:val="21"/>
          <w:szCs w:val="28"/>
        </w:rPr>
        <w:t>:</w:t>
      </w:r>
      <w:r w:rsidRPr="00B36FD3">
        <w:rPr>
          <w:rFonts w:ascii="Bodoni 72 Book" w:hAnsi="Bodoni 72 Book"/>
          <w:sz w:val="21"/>
          <w:szCs w:val="28"/>
        </w:rPr>
        <w:t xml:space="preserve"> circa 4.000 kg.</w:t>
      </w:r>
    </w:p>
    <w:p w14:paraId="1BD7F210" w14:textId="77777777" w:rsidR="00414114" w:rsidRPr="00B36FD3" w:rsidRDefault="00000000">
      <w:pPr>
        <w:spacing w:after="443" w:line="265" w:lineRule="auto"/>
        <w:ind w:left="282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b/>
          <w:sz w:val="21"/>
          <w:szCs w:val="28"/>
        </w:rPr>
        <w:t>Sistema d'allevamento</w:t>
      </w:r>
      <w:r w:rsidRPr="00B36FD3">
        <w:rPr>
          <w:rFonts w:ascii="Bodoni 72 Book" w:hAnsi="Bodoni 72 Book"/>
          <w:i/>
          <w:sz w:val="21"/>
          <w:szCs w:val="28"/>
        </w:rPr>
        <w:t>:</w:t>
      </w:r>
      <w:r w:rsidRPr="00B36FD3">
        <w:rPr>
          <w:rFonts w:ascii="Bodoni 72 Book" w:hAnsi="Bodoni 72 Book"/>
          <w:sz w:val="21"/>
          <w:szCs w:val="28"/>
        </w:rPr>
        <w:t xml:space="preserve"> </w:t>
      </w:r>
      <w:proofErr w:type="spellStart"/>
      <w:r w:rsidRPr="00B36FD3">
        <w:rPr>
          <w:rFonts w:ascii="Bodoni 72 Book" w:hAnsi="Bodoni 72 Book"/>
          <w:sz w:val="21"/>
          <w:szCs w:val="28"/>
        </w:rPr>
        <w:t>Guyot</w:t>
      </w:r>
      <w:proofErr w:type="spellEnd"/>
      <w:r w:rsidRPr="00B36FD3">
        <w:rPr>
          <w:rFonts w:ascii="Bodoni 72 Book" w:hAnsi="Bodoni 72 Book"/>
          <w:sz w:val="21"/>
          <w:szCs w:val="28"/>
        </w:rPr>
        <w:t xml:space="preserve"> bilaterale.</w:t>
      </w:r>
    </w:p>
    <w:p w14:paraId="466E0F80" w14:textId="77777777" w:rsidR="00414114" w:rsidRPr="00B36FD3" w:rsidRDefault="00000000">
      <w:pPr>
        <w:ind w:left="282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b/>
          <w:sz w:val="21"/>
          <w:szCs w:val="28"/>
        </w:rPr>
        <w:t>Tipologia di terreno</w:t>
      </w:r>
      <w:r w:rsidRPr="00B36FD3">
        <w:rPr>
          <w:rFonts w:ascii="Bodoni 72 Book" w:hAnsi="Bodoni 72 Book"/>
          <w:i/>
          <w:sz w:val="21"/>
          <w:szCs w:val="28"/>
        </w:rPr>
        <w:t>:</w:t>
      </w:r>
      <w:r w:rsidRPr="00B36FD3">
        <w:rPr>
          <w:rFonts w:ascii="Bodoni 72 Book" w:hAnsi="Bodoni 72 Book"/>
          <w:sz w:val="21"/>
          <w:szCs w:val="28"/>
        </w:rPr>
        <w:t xml:space="preserve"> Flysch di marne e arenarie di origine eocenica.</w:t>
      </w:r>
    </w:p>
    <w:p w14:paraId="07558A7A" w14:textId="77777777" w:rsidR="00414114" w:rsidRPr="00B36FD3" w:rsidRDefault="00000000">
      <w:pPr>
        <w:ind w:left="282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b/>
          <w:sz w:val="21"/>
          <w:szCs w:val="28"/>
        </w:rPr>
        <w:t>Epoca di vendemmia</w:t>
      </w:r>
      <w:r w:rsidRPr="00B36FD3">
        <w:rPr>
          <w:rFonts w:ascii="Bodoni 72 Book" w:hAnsi="Bodoni 72 Book"/>
          <w:i/>
          <w:sz w:val="21"/>
          <w:szCs w:val="28"/>
        </w:rPr>
        <w:t>:</w:t>
      </w:r>
      <w:r w:rsidRPr="00B36FD3">
        <w:rPr>
          <w:rFonts w:ascii="Bodoni 72 Book" w:hAnsi="Bodoni 72 Book"/>
          <w:sz w:val="21"/>
          <w:szCs w:val="28"/>
        </w:rPr>
        <w:t xml:space="preserve"> prima decade di ottobre r</w:t>
      </w:r>
      <w:r w:rsidRPr="00B36FD3">
        <w:rPr>
          <w:rFonts w:ascii="Bodoni 72 Book" w:hAnsi="Bodoni 72 Book"/>
          <w:i/>
          <w:sz w:val="21"/>
          <w:szCs w:val="28"/>
        </w:rPr>
        <w:t xml:space="preserve">accolta </w:t>
      </w:r>
      <w:r w:rsidRPr="00B36FD3">
        <w:rPr>
          <w:rFonts w:ascii="Bodoni 72 Book" w:hAnsi="Bodoni 72 Book"/>
          <w:sz w:val="21"/>
          <w:szCs w:val="28"/>
        </w:rPr>
        <w:t>manuale, in cassetta.</w:t>
      </w:r>
    </w:p>
    <w:p w14:paraId="644DA42B" w14:textId="3DD0BD97" w:rsidR="00CA2DA3" w:rsidRPr="00B36FD3" w:rsidRDefault="00000000" w:rsidP="00CA2DA3">
      <w:pPr>
        <w:spacing w:after="390" w:line="321" w:lineRule="auto"/>
        <w:ind w:left="282"/>
        <w:rPr>
          <w:rFonts w:ascii="Bodoni 72 Book" w:hAnsi="Bodoni 72 Book"/>
          <w:sz w:val="22"/>
          <w:szCs w:val="32"/>
        </w:rPr>
      </w:pPr>
      <w:r w:rsidRPr="00B36FD3">
        <w:rPr>
          <w:rFonts w:ascii="Bodoni 72 Book" w:hAnsi="Bodoni 72 Book"/>
          <w:b/>
          <w:sz w:val="21"/>
          <w:szCs w:val="28"/>
        </w:rPr>
        <w:t>Vinificazione</w:t>
      </w:r>
      <w:r w:rsidRPr="00B36FD3">
        <w:rPr>
          <w:rFonts w:ascii="Bodoni 72 Book" w:hAnsi="Bodoni 72 Book"/>
          <w:sz w:val="21"/>
          <w:szCs w:val="28"/>
        </w:rPr>
        <w:t xml:space="preserve">: diraspatura e pigiatura soffice. Fermentazione a temperatura controllata (24-26° C) e macerazione (circa 20 giorni) sulle bucce in piccoli contenitori aperti in cui vengono fatte ripetute follature a mano. Fermentazione </w:t>
      </w:r>
      <w:proofErr w:type="spellStart"/>
      <w:r w:rsidRPr="00B36FD3">
        <w:rPr>
          <w:rFonts w:ascii="Bodoni 72 Book" w:hAnsi="Bodoni 72 Book"/>
          <w:sz w:val="21"/>
          <w:szCs w:val="28"/>
        </w:rPr>
        <w:t>malolattica</w:t>
      </w:r>
      <w:proofErr w:type="spellEnd"/>
      <w:r w:rsidRPr="00B36FD3">
        <w:rPr>
          <w:rFonts w:ascii="Bodoni 72 Book" w:hAnsi="Bodoni 72 Book"/>
          <w:sz w:val="21"/>
          <w:szCs w:val="28"/>
        </w:rPr>
        <w:t>: svolta in barriques. Evoluzione: 24 mesi in barriques.</w:t>
      </w:r>
      <w:r w:rsidR="00CA2DA3" w:rsidRPr="00B36FD3">
        <w:rPr>
          <w:rFonts w:ascii="Bodoni 72 Book" w:hAnsi="Bodoni 72 Book"/>
          <w:sz w:val="22"/>
          <w:szCs w:val="32"/>
        </w:rPr>
        <w:t xml:space="preserve"> Segue un anno di affinamento in bottiglia prima della messa in commercio.</w:t>
      </w:r>
    </w:p>
    <w:p w14:paraId="707A2D18" w14:textId="77777777" w:rsidR="00414114" w:rsidRPr="00B36FD3" w:rsidRDefault="00000000" w:rsidP="00CA2DA3">
      <w:pPr>
        <w:spacing w:after="243" w:line="265" w:lineRule="auto"/>
        <w:ind w:left="0" w:firstLine="0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b/>
          <w:sz w:val="21"/>
          <w:szCs w:val="28"/>
        </w:rPr>
        <w:t>Caratteristiche organolettiche</w:t>
      </w:r>
      <w:r w:rsidRPr="00B36FD3">
        <w:rPr>
          <w:rFonts w:ascii="Bodoni 72 Book" w:hAnsi="Bodoni 72 Book"/>
          <w:sz w:val="21"/>
          <w:szCs w:val="28"/>
        </w:rPr>
        <w:t>:</w:t>
      </w:r>
    </w:p>
    <w:p w14:paraId="1A20E556" w14:textId="77777777" w:rsidR="00414114" w:rsidRPr="00B36FD3" w:rsidRDefault="00000000">
      <w:pPr>
        <w:numPr>
          <w:ilvl w:val="0"/>
          <w:numId w:val="1"/>
        </w:numPr>
        <w:spacing w:after="0" w:line="259" w:lineRule="auto"/>
        <w:ind w:hanging="172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sz w:val="21"/>
          <w:szCs w:val="28"/>
        </w:rPr>
        <w:t>Vista: rosso rubino intenso.</w:t>
      </w:r>
    </w:p>
    <w:p w14:paraId="7B0AD234" w14:textId="77777777" w:rsidR="00414114" w:rsidRPr="00B36FD3" w:rsidRDefault="00000000">
      <w:pPr>
        <w:numPr>
          <w:ilvl w:val="0"/>
          <w:numId w:val="1"/>
        </w:numPr>
        <w:spacing w:after="1"/>
        <w:ind w:hanging="172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sz w:val="21"/>
          <w:szCs w:val="28"/>
        </w:rPr>
        <w:t>Olfatto</w:t>
      </w:r>
      <w:r w:rsidRPr="00B36FD3">
        <w:rPr>
          <w:rFonts w:ascii="Bodoni 72 Book" w:hAnsi="Bodoni 72 Book"/>
          <w:i/>
          <w:sz w:val="21"/>
          <w:szCs w:val="28"/>
        </w:rPr>
        <w:t>:</w:t>
      </w:r>
      <w:r w:rsidRPr="00B36FD3">
        <w:rPr>
          <w:rFonts w:ascii="Bodoni 72 Book" w:hAnsi="Bodoni 72 Book"/>
          <w:sz w:val="21"/>
          <w:szCs w:val="28"/>
        </w:rPr>
        <w:t xml:space="preserve"> naso vellutato, con frutto scuro, dalla mora selvatica alla prugna in confettura, con sfumature di felce, ginepro e chiodi di garofano.</w:t>
      </w:r>
    </w:p>
    <w:p w14:paraId="692F1D68" w14:textId="77777777" w:rsidR="00414114" w:rsidRPr="00B36FD3" w:rsidRDefault="00000000">
      <w:pPr>
        <w:numPr>
          <w:ilvl w:val="0"/>
          <w:numId w:val="1"/>
        </w:numPr>
        <w:ind w:hanging="172"/>
        <w:rPr>
          <w:rFonts w:ascii="Bodoni 72 Book" w:hAnsi="Bodoni 72 Book"/>
          <w:sz w:val="21"/>
          <w:szCs w:val="28"/>
        </w:rPr>
      </w:pPr>
      <w:r w:rsidRPr="00B36FD3">
        <w:rPr>
          <w:rFonts w:ascii="Bodoni 72 Book" w:hAnsi="Bodoni 72 Book"/>
          <w:sz w:val="21"/>
          <w:szCs w:val="28"/>
        </w:rPr>
        <w:t>Gust</w:t>
      </w:r>
      <w:r w:rsidRPr="00B36FD3">
        <w:rPr>
          <w:rFonts w:ascii="Bodoni 72 Book" w:hAnsi="Bodoni 72 Book"/>
          <w:i/>
          <w:sz w:val="21"/>
          <w:szCs w:val="28"/>
        </w:rPr>
        <w:t>o:</w:t>
      </w:r>
      <w:r w:rsidRPr="00B36FD3">
        <w:rPr>
          <w:rFonts w:ascii="Bodoni 72 Book" w:hAnsi="Bodoni 72 Book"/>
          <w:sz w:val="21"/>
          <w:szCs w:val="28"/>
        </w:rPr>
        <w:t xml:space="preserve"> avvolgente e vellutato, con una complessa trama tannica di natura sapida, fine, morbido, fresco con finale speziato.</w:t>
      </w:r>
    </w:p>
    <w:p w14:paraId="4F881D2F" w14:textId="77777777" w:rsidR="00414114" w:rsidRPr="00B36FD3" w:rsidRDefault="00000000">
      <w:pPr>
        <w:spacing w:after="448" w:line="259" w:lineRule="auto"/>
        <w:ind w:left="287" w:firstLine="0"/>
        <w:rPr>
          <w:sz w:val="21"/>
          <w:szCs w:val="28"/>
        </w:rPr>
      </w:pPr>
      <w:r w:rsidRPr="00B36FD3">
        <w:rPr>
          <w:sz w:val="21"/>
          <w:szCs w:val="28"/>
        </w:rPr>
        <w:lastRenderedPageBreak/>
        <w:t xml:space="preserve"> </w:t>
      </w:r>
    </w:p>
    <w:p w14:paraId="33D47E53" w14:textId="77777777" w:rsidR="00414114" w:rsidRDefault="00000000">
      <w:pPr>
        <w:spacing w:after="0" w:line="259" w:lineRule="auto"/>
        <w:ind w:left="287" w:firstLine="0"/>
      </w:pPr>
      <w:r>
        <w:t xml:space="preserve"> </w:t>
      </w:r>
    </w:p>
    <w:sectPr w:rsidR="00414114">
      <w:pgSz w:w="11906" w:h="16838"/>
      <w:pgMar w:top="390" w:right="719" w:bottom="3947" w:left="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CC6"/>
    <w:multiLevelType w:val="hybridMultilevel"/>
    <w:tmpl w:val="1474FF9A"/>
    <w:lvl w:ilvl="0" w:tplc="4C5CD434">
      <w:start w:val="1"/>
      <w:numFmt w:val="bullet"/>
      <w:lvlText w:val="●"/>
      <w:lvlJc w:val="left"/>
      <w:pPr>
        <w:ind w:left="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3DC304E">
      <w:start w:val="1"/>
      <w:numFmt w:val="bullet"/>
      <w:lvlText w:val="o"/>
      <w:lvlJc w:val="left"/>
      <w:pPr>
        <w:ind w:left="1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7587F90">
      <w:start w:val="1"/>
      <w:numFmt w:val="bullet"/>
      <w:lvlText w:val="▪"/>
      <w:lvlJc w:val="left"/>
      <w:pPr>
        <w:ind w:left="2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E38828E">
      <w:start w:val="1"/>
      <w:numFmt w:val="bullet"/>
      <w:lvlText w:val="•"/>
      <w:lvlJc w:val="left"/>
      <w:pPr>
        <w:ind w:left="3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6007D88">
      <w:start w:val="1"/>
      <w:numFmt w:val="bullet"/>
      <w:lvlText w:val="o"/>
      <w:lvlJc w:val="left"/>
      <w:pPr>
        <w:ind w:left="3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9A4579C">
      <w:start w:val="1"/>
      <w:numFmt w:val="bullet"/>
      <w:lvlText w:val="▪"/>
      <w:lvlJc w:val="left"/>
      <w:pPr>
        <w:ind w:left="4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77655D4">
      <w:start w:val="1"/>
      <w:numFmt w:val="bullet"/>
      <w:lvlText w:val="•"/>
      <w:lvlJc w:val="left"/>
      <w:pPr>
        <w:ind w:left="5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DD4EC54">
      <w:start w:val="1"/>
      <w:numFmt w:val="bullet"/>
      <w:lvlText w:val="o"/>
      <w:lvlJc w:val="left"/>
      <w:pPr>
        <w:ind w:left="6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C321936">
      <w:start w:val="1"/>
      <w:numFmt w:val="bullet"/>
      <w:lvlText w:val="▪"/>
      <w:lvlJc w:val="left"/>
      <w:pPr>
        <w:ind w:left="6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504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14"/>
    <w:rsid w:val="00414114"/>
    <w:rsid w:val="00470862"/>
    <w:rsid w:val="006B7A2D"/>
    <w:rsid w:val="00A60D6D"/>
    <w:rsid w:val="00B1290C"/>
    <w:rsid w:val="00B36FD3"/>
    <w:rsid w:val="00CA2DA3"/>
    <w:rsid w:val="00D42BFE"/>
    <w:rsid w:val="00E70878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EA51"/>
  <w15:docId w15:val="{3AD9BC86-8D84-E24B-BFEF-8145DFAA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92" w:line="323" w:lineRule="auto"/>
      <w:ind w:left="297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right="2350"/>
      <w:jc w:val="center"/>
      <w:outlineLvl w:val="0"/>
    </w:pPr>
    <w:rPr>
      <w:rFonts w:ascii="Arial" w:eastAsia="Arial" w:hAnsi="Arial" w:cs="Arial"/>
      <w:color w:val="8B796A"/>
      <w:sz w:val="6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08" w:line="259" w:lineRule="auto"/>
      <w:ind w:left="3987"/>
      <w:jc w:val="center"/>
      <w:outlineLvl w:val="1"/>
    </w:pPr>
    <w:rPr>
      <w:rFonts w:ascii="Arial" w:eastAsia="Arial" w:hAnsi="Arial" w:cs="Arial"/>
      <w:color w:val="8B796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8B796A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8B796A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Bargilli</dc:creator>
  <cp:keywords/>
  <cp:lastModifiedBy>Augusta Bargilli</cp:lastModifiedBy>
  <cp:revision>3</cp:revision>
  <cp:lastPrinted>2023-06-14T07:59:00Z</cp:lastPrinted>
  <dcterms:created xsi:type="dcterms:W3CDTF">2023-06-13T13:28:00Z</dcterms:created>
  <dcterms:modified xsi:type="dcterms:W3CDTF">2023-06-14T08:01:00Z</dcterms:modified>
</cp:coreProperties>
</file>