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D4E8" w14:textId="5497723D" w:rsidR="009D3900" w:rsidRDefault="00000000">
      <w:pPr>
        <w:spacing w:after="0" w:line="259" w:lineRule="auto"/>
        <w:ind w:left="0" w:firstLine="0"/>
      </w:pPr>
      <w:r>
        <w:t xml:space="preserve"> </w:t>
      </w:r>
    </w:p>
    <w:p w14:paraId="22F4837A" w14:textId="0BF8C25E" w:rsidR="009D3900" w:rsidRDefault="00CC51B5">
      <w:pPr>
        <w:spacing w:after="196" w:line="259" w:lineRule="auto"/>
        <w:ind w:left="3640" w:firstLine="0"/>
      </w:pPr>
      <w:r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614556E1" wp14:editId="3C22E190">
            <wp:extent cx="2406650" cy="1619186"/>
            <wp:effectExtent l="0" t="0" r="0" b="0"/>
            <wp:docPr id="1906235798" name="Immagine 1" descr="Immagine che contiene corona, testo, gioielli della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5798" name="Immagine 1" descr="Immagine che contiene corona, testo, gioielli della cor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0C493B60" w14:textId="2EE283B0" w:rsidR="00CC51B5" w:rsidRDefault="00000000" w:rsidP="00CC51B5">
      <w:pPr>
        <w:pStyle w:val="Titolo2"/>
        <w:jc w:val="left"/>
        <w:rPr>
          <w:rFonts w:ascii="Bodoni 72 Book" w:hAnsi="Bodoni 72 Book"/>
          <w:color w:val="806000" w:themeColor="accent4" w:themeShade="80"/>
        </w:rPr>
      </w:pPr>
      <w:r>
        <w:t xml:space="preserve"> </w:t>
      </w:r>
      <w:r w:rsidR="00CC51B5" w:rsidRPr="00CC51B5">
        <w:rPr>
          <w:rFonts w:ascii="Bodoni 72 Book" w:hAnsi="Bodoni 72 Book"/>
          <w:b/>
          <w:bCs/>
          <w:color w:val="806000" w:themeColor="accent4" w:themeShade="80"/>
        </w:rPr>
        <w:t xml:space="preserve">  </w:t>
      </w:r>
      <w:r w:rsidR="00CC51B5" w:rsidRPr="00117A89">
        <w:rPr>
          <w:rFonts w:ascii="Bodoni 72 Book" w:hAnsi="Bodoni 72 Book"/>
          <w:color w:val="806000" w:themeColor="accent4" w:themeShade="80"/>
        </w:rPr>
        <w:t xml:space="preserve">ITALIA   </w:t>
      </w:r>
      <w:proofErr w:type="gramStart"/>
      <w:r w:rsidR="00CC51B5" w:rsidRPr="00117A89">
        <w:rPr>
          <w:rFonts w:ascii="Bodoni 72 Book" w:hAnsi="Bodoni 72 Book"/>
          <w:color w:val="806000" w:themeColor="accent4" w:themeShade="80"/>
        </w:rPr>
        <w:t>|  FRIULI</w:t>
      </w:r>
      <w:proofErr w:type="gramEnd"/>
      <w:r w:rsidR="00CC51B5" w:rsidRPr="00117A89">
        <w:rPr>
          <w:rFonts w:ascii="Bodoni 72 Book" w:hAnsi="Bodoni 72 Book"/>
          <w:color w:val="806000" w:themeColor="accent4" w:themeShade="80"/>
        </w:rPr>
        <w:t xml:space="preserve"> VENEZIA GIULIA  </w:t>
      </w:r>
    </w:p>
    <w:p w14:paraId="546FF2F0" w14:textId="04068283" w:rsidR="003007F9" w:rsidRPr="00E5102E" w:rsidRDefault="003007F9" w:rsidP="003007F9">
      <w:pPr>
        <w:spacing w:after="0" w:line="259" w:lineRule="auto"/>
        <w:ind w:left="0" w:firstLine="0"/>
        <w:rPr>
          <w:rFonts w:ascii="Bodoni 72 Book" w:hAnsi="Bodoni 72 Book"/>
          <w:color w:val="806000" w:themeColor="accent4" w:themeShade="80"/>
          <w:sz w:val="41"/>
        </w:rPr>
      </w:pPr>
      <w:r>
        <w:rPr>
          <w:rFonts w:ascii="Bodoni 72 Book" w:hAnsi="Bodoni 72 Book"/>
          <w:color w:val="806000" w:themeColor="accent4" w:themeShade="80"/>
          <w:sz w:val="41"/>
        </w:rPr>
        <w:t xml:space="preserve">                          </w:t>
      </w:r>
      <w:r w:rsidRPr="00845542">
        <w:rPr>
          <w:rFonts w:ascii="Bodoni 72 Book" w:hAnsi="Bodoni 72 Book"/>
          <w:color w:val="806000" w:themeColor="accent4" w:themeShade="80"/>
          <w:sz w:val="41"/>
        </w:rPr>
        <w:t>CHARDONNAY - Friuli Colli Orientali Doc</w:t>
      </w:r>
    </w:p>
    <w:p w14:paraId="58FBF196" w14:textId="77777777" w:rsidR="003007F9" w:rsidRPr="003007F9" w:rsidRDefault="003007F9" w:rsidP="003007F9"/>
    <w:p w14:paraId="1BAF5A09" w14:textId="77777777" w:rsidR="003007F9" w:rsidRDefault="003007F9" w:rsidP="003007F9"/>
    <w:p w14:paraId="5C5100E3" w14:textId="77777777" w:rsidR="003007F9" w:rsidRPr="003007F9" w:rsidRDefault="003007F9" w:rsidP="003007F9"/>
    <w:p w14:paraId="1964A5D5" w14:textId="1D17C313" w:rsidR="009D3900" w:rsidRDefault="00CC51B5" w:rsidP="00CC51B5">
      <w:pPr>
        <w:spacing w:after="486" w:line="259" w:lineRule="auto"/>
        <w:ind w:left="0" w:firstLine="0"/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79AD30F6" wp14:editId="45AF71EB">
            <wp:extent cx="1281406" cy="3864429"/>
            <wp:effectExtent l="0" t="0" r="1905" b="0"/>
            <wp:docPr id="14" name="Picture 14" descr="Immagine che contiene bevanda, cibo, alcol, Bottiglia di vet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magine che contiene bevanda, cibo, alcol, Bottiglia di vet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427" cy="395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0D16" w14:textId="7E2D3694" w:rsidR="009D3900" w:rsidRDefault="00CC51B5" w:rsidP="00CC51B5">
      <w:pPr>
        <w:spacing w:after="470" w:line="259" w:lineRule="auto"/>
        <w:ind w:left="0" w:firstLine="0"/>
        <w:jc w:val="center"/>
      </w:pPr>
      <w:r>
        <w:lastRenderedPageBreak/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2793BABC" wp14:editId="696F9895">
            <wp:extent cx="2406650" cy="1619186"/>
            <wp:effectExtent l="0" t="0" r="0" b="0"/>
            <wp:docPr id="700006922" name="Immagine 700006922" descr="Immagine che contiene corona, testo, gioielli della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5798" name="Immagine 1" descr="Immagine che contiene corona, testo, gioielli della cor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4595EB1F" w14:textId="30AB1AE9" w:rsidR="009D3900" w:rsidRDefault="009D3900">
      <w:pPr>
        <w:spacing w:after="0" w:line="259" w:lineRule="auto"/>
        <w:ind w:left="4276" w:firstLine="0"/>
      </w:pPr>
    </w:p>
    <w:p w14:paraId="03B7A84C" w14:textId="37C02D9F" w:rsidR="00E5102E" w:rsidRPr="00E5102E" w:rsidRDefault="00000000" w:rsidP="00845542">
      <w:pPr>
        <w:spacing w:after="0" w:line="259" w:lineRule="auto"/>
        <w:ind w:left="0" w:firstLine="0"/>
        <w:rPr>
          <w:rFonts w:ascii="Bodoni 72 Book" w:hAnsi="Bodoni 72 Book"/>
          <w:color w:val="806000" w:themeColor="accent4" w:themeShade="80"/>
          <w:sz w:val="41"/>
        </w:rPr>
      </w:pPr>
      <w:r>
        <w:t xml:space="preserve"> </w:t>
      </w:r>
      <w:r w:rsidR="00E5102E">
        <w:t xml:space="preserve">                                     </w:t>
      </w:r>
      <w:r w:rsidR="00845542">
        <w:rPr>
          <w:rFonts w:ascii="Bodoni 72 Book" w:hAnsi="Bodoni 72 Book"/>
          <w:sz w:val="41"/>
        </w:rPr>
        <w:t xml:space="preserve"> </w:t>
      </w:r>
      <w:r w:rsidR="00845542" w:rsidRPr="00845542">
        <w:rPr>
          <w:rFonts w:ascii="Bodoni 72 Book" w:hAnsi="Bodoni 72 Book"/>
          <w:color w:val="806000" w:themeColor="accent4" w:themeShade="80"/>
          <w:sz w:val="41"/>
        </w:rPr>
        <w:t>CHARDONNAY - Friuli Colli Orientali Doc</w:t>
      </w:r>
    </w:p>
    <w:p w14:paraId="745D35EB" w14:textId="77777777" w:rsidR="00845542" w:rsidRPr="00845542" w:rsidRDefault="00845542" w:rsidP="00845542">
      <w:pPr>
        <w:spacing w:after="0" w:line="259" w:lineRule="auto"/>
        <w:ind w:left="0" w:firstLine="0"/>
        <w:rPr>
          <w:color w:val="806000" w:themeColor="accent4" w:themeShade="80"/>
        </w:rPr>
      </w:pPr>
    </w:p>
    <w:p w14:paraId="03DFD73B" w14:textId="77777777" w:rsidR="009D3900" w:rsidRPr="00E5102E" w:rsidRDefault="00000000" w:rsidP="00E5102E">
      <w:pPr>
        <w:ind w:left="28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Vitigno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Chardonnay 100%</w:t>
      </w:r>
    </w:p>
    <w:p w14:paraId="3D5098B9" w14:textId="77777777" w:rsidR="009D3900" w:rsidRPr="00E5102E" w:rsidRDefault="00000000" w:rsidP="00E5102E">
      <w:pPr>
        <w:ind w:left="28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Zona di produzione</w:t>
      </w:r>
      <w:r w:rsidRPr="00E5102E">
        <w:rPr>
          <w:rFonts w:ascii="Bodoni 72 Book" w:hAnsi="Bodoni 72 Book"/>
          <w:sz w:val="21"/>
          <w:szCs w:val="28"/>
        </w:rPr>
        <w:t>: colline Friuli Colli Orientali - Prepotto (Ud).</w:t>
      </w:r>
    </w:p>
    <w:p w14:paraId="57FFC414" w14:textId="77777777" w:rsidR="009D3900" w:rsidRPr="00E5102E" w:rsidRDefault="00000000" w:rsidP="00E5102E">
      <w:pPr>
        <w:spacing w:after="0" w:line="739" w:lineRule="auto"/>
        <w:ind w:left="282" w:right="351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Età media degli impianti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60/80 anni     </w:t>
      </w:r>
      <w:r w:rsidRPr="00E5102E">
        <w:rPr>
          <w:rFonts w:ascii="Bodoni 72 Book" w:hAnsi="Bodoni 72 Book"/>
          <w:b/>
          <w:sz w:val="21"/>
          <w:szCs w:val="28"/>
        </w:rPr>
        <w:t>Resa per ettaro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circa 4.000 kg </w:t>
      </w:r>
      <w:r w:rsidRPr="00E5102E">
        <w:rPr>
          <w:rFonts w:ascii="Bodoni 72 Book" w:hAnsi="Bodoni 72 Book"/>
          <w:b/>
          <w:sz w:val="21"/>
          <w:szCs w:val="28"/>
        </w:rPr>
        <w:t>Sistema d'allevamento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</w:t>
      </w:r>
      <w:proofErr w:type="spellStart"/>
      <w:r w:rsidRPr="00E5102E">
        <w:rPr>
          <w:rFonts w:ascii="Bodoni 72 Book" w:hAnsi="Bodoni 72 Book"/>
          <w:sz w:val="21"/>
          <w:szCs w:val="28"/>
        </w:rPr>
        <w:t>Guyot</w:t>
      </w:r>
      <w:proofErr w:type="spellEnd"/>
      <w:r w:rsidRPr="00E5102E">
        <w:rPr>
          <w:rFonts w:ascii="Bodoni 72 Book" w:hAnsi="Bodoni 72 Book"/>
          <w:sz w:val="21"/>
          <w:szCs w:val="28"/>
        </w:rPr>
        <w:t xml:space="preserve"> semplice.</w:t>
      </w:r>
    </w:p>
    <w:p w14:paraId="0A120910" w14:textId="77777777" w:rsidR="009D3900" w:rsidRPr="00E5102E" w:rsidRDefault="00000000" w:rsidP="00E5102E">
      <w:pPr>
        <w:ind w:left="28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Tipologia di terreno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Flysch di marne e arenarie di origine eocenica.</w:t>
      </w:r>
    </w:p>
    <w:p w14:paraId="70F25D76" w14:textId="77777777" w:rsidR="009D3900" w:rsidRPr="00E5102E" w:rsidRDefault="00000000" w:rsidP="00E5102E">
      <w:pPr>
        <w:ind w:left="28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Vendemmia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seconda decade di settembre, raccolta manuale, in cassetta.</w:t>
      </w:r>
    </w:p>
    <w:p w14:paraId="1CF86FFB" w14:textId="5F1A855D" w:rsidR="009D3900" w:rsidRPr="00E5102E" w:rsidRDefault="00000000" w:rsidP="00E5102E">
      <w:pPr>
        <w:ind w:left="28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Vinificazione</w:t>
      </w:r>
      <w:r w:rsidRPr="00E5102E">
        <w:rPr>
          <w:rFonts w:ascii="Bodoni 72 Book" w:hAnsi="Bodoni 72 Book"/>
          <w:sz w:val="21"/>
          <w:szCs w:val="28"/>
        </w:rPr>
        <w:t>: Pressatura soffice. Decantazione statica a freddo. Fermentazione a temperatura controllata (18-20° C</w:t>
      </w:r>
      <w:proofErr w:type="gramStart"/>
      <w:r w:rsidRPr="00E5102E">
        <w:rPr>
          <w:rFonts w:ascii="Bodoni 72 Book" w:hAnsi="Bodoni 72 Book"/>
          <w:sz w:val="21"/>
          <w:szCs w:val="28"/>
        </w:rPr>
        <w:t>)  in</w:t>
      </w:r>
      <w:proofErr w:type="gramEnd"/>
      <w:r w:rsidRPr="00E5102E">
        <w:rPr>
          <w:rFonts w:ascii="Bodoni 72 Book" w:hAnsi="Bodoni 72 Book"/>
          <w:sz w:val="21"/>
          <w:szCs w:val="28"/>
        </w:rPr>
        <w:t xml:space="preserve"> anfora e barrique per circa 15 giorni. Evoluzione: 12 mesi sui lieviti</w:t>
      </w:r>
      <w:r w:rsidR="00CC51B5" w:rsidRPr="00E5102E">
        <w:rPr>
          <w:rFonts w:ascii="Bodoni 72 Book" w:hAnsi="Bodoni 72 Book"/>
          <w:sz w:val="21"/>
          <w:szCs w:val="28"/>
        </w:rPr>
        <w:t xml:space="preserve"> in anfora e </w:t>
      </w:r>
      <w:proofErr w:type="spellStart"/>
      <w:proofErr w:type="gramStart"/>
      <w:r w:rsidR="00CC51B5" w:rsidRPr="00E5102E">
        <w:rPr>
          <w:rFonts w:ascii="Bodoni 72 Book" w:hAnsi="Bodoni 72 Book"/>
          <w:sz w:val="21"/>
          <w:szCs w:val="28"/>
        </w:rPr>
        <w:t>barriques.Segue</w:t>
      </w:r>
      <w:proofErr w:type="spellEnd"/>
      <w:proofErr w:type="gramEnd"/>
      <w:r w:rsidR="00CC51B5" w:rsidRPr="00E5102E">
        <w:rPr>
          <w:rFonts w:ascii="Bodoni 72 Book" w:hAnsi="Bodoni 72 Book"/>
          <w:sz w:val="21"/>
          <w:szCs w:val="28"/>
        </w:rPr>
        <w:t xml:space="preserve"> un anno di affinamento in bottiglia prima della messa in commercio.</w:t>
      </w:r>
    </w:p>
    <w:p w14:paraId="01ECAA42" w14:textId="77777777" w:rsidR="009D3900" w:rsidRPr="00E5102E" w:rsidRDefault="00000000" w:rsidP="00E5102E">
      <w:pPr>
        <w:spacing w:after="250" w:line="259" w:lineRule="auto"/>
        <w:ind w:left="282" w:right="351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b/>
          <w:sz w:val="21"/>
          <w:szCs w:val="28"/>
        </w:rPr>
        <w:t>Caratteristiche organolettiche</w:t>
      </w:r>
      <w:r w:rsidRPr="00E5102E">
        <w:rPr>
          <w:rFonts w:ascii="Bodoni 72 Book" w:hAnsi="Bodoni 72 Book"/>
          <w:sz w:val="21"/>
          <w:szCs w:val="28"/>
        </w:rPr>
        <w:t>:</w:t>
      </w:r>
    </w:p>
    <w:p w14:paraId="6F4C50AF" w14:textId="77777777" w:rsidR="009D3900" w:rsidRPr="00E5102E" w:rsidRDefault="00000000" w:rsidP="00E5102E">
      <w:pPr>
        <w:numPr>
          <w:ilvl w:val="0"/>
          <w:numId w:val="1"/>
        </w:numPr>
        <w:spacing w:after="0" w:line="259" w:lineRule="auto"/>
        <w:ind w:hanging="17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sz w:val="21"/>
          <w:szCs w:val="28"/>
        </w:rPr>
        <w:t>Vista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giallo paglierino intenso con tonalità oro.</w:t>
      </w:r>
    </w:p>
    <w:p w14:paraId="5DC037F2" w14:textId="77777777" w:rsidR="009D3900" w:rsidRPr="00E5102E" w:rsidRDefault="00000000" w:rsidP="00E5102E">
      <w:pPr>
        <w:numPr>
          <w:ilvl w:val="0"/>
          <w:numId w:val="1"/>
        </w:numPr>
        <w:spacing w:after="0"/>
        <w:ind w:hanging="17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sz w:val="21"/>
          <w:szCs w:val="28"/>
        </w:rPr>
        <w:t>Olfatto</w:t>
      </w:r>
      <w:r w:rsidRPr="00E5102E">
        <w:rPr>
          <w:rFonts w:ascii="Bodoni 72 Book" w:hAnsi="Bodoni 72 Book"/>
          <w:i/>
          <w:sz w:val="21"/>
          <w:szCs w:val="28"/>
        </w:rPr>
        <w:t>:</w:t>
      </w:r>
      <w:r w:rsidRPr="00E5102E">
        <w:rPr>
          <w:rFonts w:ascii="Bodoni 72 Book" w:hAnsi="Bodoni 72 Book"/>
          <w:sz w:val="21"/>
          <w:szCs w:val="28"/>
        </w:rPr>
        <w:t xml:space="preserve"> al naso elegante, armonico, fine. Sentori floreali e fruttati che ricordano fiori bianchi e gialli, note di pesca, cedro, mela e pera con note minerali di gesso e pietra focaia e sensazioni cremose di pasticceria, vaniglia e miele di acacia. Finale sapido e balsamico.</w:t>
      </w:r>
    </w:p>
    <w:p w14:paraId="322F1EC0" w14:textId="77777777" w:rsidR="009D3900" w:rsidRPr="00E5102E" w:rsidRDefault="00000000" w:rsidP="00E5102E">
      <w:pPr>
        <w:numPr>
          <w:ilvl w:val="0"/>
          <w:numId w:val="1"/>
        </w:numPr>
        <w:ind w:hanging="172"/>
        <w:jc w:val="both"/>
        <w:rPr>
          <w:rFonts w:ascii="Bodoni 72 Book" w:hAnsi="Bodoni 72 Book"/>
          <w:sz w:val="21"/>
          <w:szCs w:val="28"/>
        </w:rPr>
      </w:pPr>
      <w:r w:rsidRPr="00E5102E">
        <w:rPr>
          <w:rFonts w:ascii="Bodoni 72 Book" w:hAnsi="Bodoni 72 Book"/>
          <w:sz w:val="21"/>
          <w:szCs w:val="28"/>
        </w:rPr>
        <w:t>Gusto: al palato ricco e avvolgente, fine ben strutturato. La piacevole spinta acido-sapida è bilanciata dalle piacevoli sensazioni di burro, nocciola e vaniglia. Finale lungo e persistente.</w:t>
      </w:r>
    </w:p>
    <w:p w14:paraId="54BB6B70" w14:textId="77777777" w:rsidR="009D3900" w:rsidRDefault="00000000">
      <w:pPr>
        <w:spacing w:after="448" w:line="259" w:lineRule="auto"/>
        <w:ind w:left="287" w:firstLine="0"/>
      </w:pPr>
      <w:r>
        <w:lastRenderedPageBreak/>
        <w:t xml:space="preserve"> </w:t>
      </w:r>
    </w:p>
    <w:p w14:paraId="351590AA" w14:textId="77777777" w:rsidR="009D3900" w:rsidRDefault="00000000">
      <w:pPr>
        <w:spacing w:after="0" w:line="259" w:lineRule="auto"/>
        <w:ind w:left="287" w:firstLine="0"/>
      </w:pPr>
      <w:r>
        <w:t xml:space="preserve"> </w:t>
      </w:r>
    </w:p>
    <w:sectPr w:rsidR="009D3900">
      <w:pgSz w:w="11906" w:h="16838"/>
      <w:pgMar w:top="390" w:right="796" w:bottom="3947" w:left="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2E45"/>
    <w:multiLevelType w:val="hybridMultilevel"/>
    <w:tmpl w:val="8BD4DB04"/>
    <w:lvl w:ilvl="0" w:tplc="AE64D582">
      <w:start w:val="1"/>
      <w:numFmt w:val="bullet"/>
      <w:lvlText w:val="●"/>
      <w:lvlJc w:val="left"/>
      <w:pPr>
        <w:ind w:left="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292C38A">
      <w:start w:val="1"/>
      <w:numFmt w:val="bullet"/>
      <w:lvlText w:val="o"/>
      <w:lvlJc w:val="left"/>
      <w:pPr>
        <w:ind w:left="1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AFE140A">
      <w:start w:val="1"/>
      <w:numFmt w:val="bullet"/>
      <w:lvlText w:val="▪"/>
      <w:lvlJc w:val="left"/>
      <w:pPr>
        <w:ind w:left="2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BC641FA">
      <w:start w:val="1"/>
      <w:numFmt w:val="bullet"/>
      <w:lvlText w:val="•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BFEF4D4">
      <w:start w:val="1"/>
      <w:numFmt w:val="bullet"/>
      <w:lvlText w:val="o"/>
      <w:lvlJc w:val="left"/>
      <w:pPr>
        <w:ind w:left="3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2F0E138">
      <w:start w:val="1"/>
      <w:numFmt w:val="bullet"/>
      <w:lvlText w:val="▪"/>
      <w:lvlJc w:val="left"/>
      <w:pPr>
        <w:ind w:left="4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0BCD3D6">
      <w:start w:val="1"/>
      <w:numFmt w:val="bullet"/>
      <w:lvlText w:val="•"/>
      <w:lvlJc w:val="left"/>
      <w:pPr>
        <w:ind w:left="5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C407B6C">
      <w:start w:val="1"/>
      <w:numFmt w:val="bullet"/>
      <w:lvlText w:val="o"/>
      <w:lvlJc w:val="left"/>
      <w:pPr>
        <w:ind w:left="6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A62E7D8">
      <w:start w:val="1"/>
      <w:numFmt w:val="bullet"/>
      <w:lvlText w:val="▪"/>
      <w:lvlJc w:val="left"/>
      <w:pPr>
        <w:ind w:left="6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50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00"/>
    <w:rsid w:val="00117A89"/>
    <w:rsid w:val="003007F9"/>
    <w:rsid w:val="00845542"/>
    <w:rsid w:val="009D3900"/>
    <w:rsid w:val="00CC51B5"/>
    <w:rsid w:val="00E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7757E"/>
  <w15:docId w15:val="{3AD9BC86-8D84-E24B-BFEF-8145DFA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92" w:line="324" w:lineRule="auto"/>
      <w:ind w:left="297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2273"/>
      <w:jc w:val="center"/>
      <w:outlineLvl w:val="0"/>
    </w:pPr>
    <w:rPr>
      <w:rFonts w:ascii="Arial" w:eastAsia="Arial" w:hAnsi="Arial" w:cs="Arial"/>
      <w:color w:val="8B796A"/>
      <w:sz w:val="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08" w:line="259" w:lineRule="auto"/>
      <w:ind w:left="3987"/>
      <w:jc w:val="center"/>
      <w:outlineLvl w:val="1"/>
    </w:pPr>
    <w:rPr>
      <w:rFonts w:ascii="Arial" w:eastAsia="Arial" w:hAnsi="Arial" w:cs="Arial"/>
      <w:color w:val="8B796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8B796A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8B796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Bargilli</dc:creator>
  <cp:keywords/>
  <cp:lastModifiedBy>Augusta Bargilli</cp:lastModifiedBy>
  <cp:revision>4</cp:revision>
  <cp:lastPrinted>2023-06-14T08:05:00Z</cp:lastPrinted>
  <dcterms:created xsi:type="dcterms:W3CDTF">2023-06-13T13:26:00Z</dcterms:created>
  <dcterms:modified xsi:type="dcterms:W3CDTF">2023-06-14T08:06:00Z</dcterms:modified>
</cp:coreProperties>
</file>